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C034" w14:textId="250A13B0" w:rsidR="00CB1AE2" w:rsidRPr="00893AE9" w:rsidRDefault="005F77B4" w:rsidP="005F7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Town of Aztalan</w:t>
      </w:r>
    </w:p>
    <w:p w14:paraId="0EA1FFE3" w14:textId="75120191" w:rsidR="005F77B4" w:rsidRPr="00893AE9" w:rsidRDefault="005F77B4" w:rsidP="005F7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BOARD OF REVIEW</w:t>
      </w:r>
    </w:p>
    <w:p w14:paraId="4ED2FF9A" w14:textId="0F659D5F" w:rsidR="005F77B4" w:rsidRPr="00893AE9" w:rsidRDefault="005F77B4" w:rsidP="005F7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Wednesday June 3</w:t>
      </w:r>
      <w:r w:rsidRPr="00893AE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93AE9">
        <w:rPr>
          <w:rFonts w:ascii="Times New Roman" w:hAnsi="Times New Roman" w:cs="Times New Roman"/>
          <w:sz w:val="24"/>
          <w:szCs w:val="24"/>
        </w:rPr>
        <w:t xml:space="preserve"> 2020 </w:t>
      </w:r>
    </w:p>
    <w:p w14:paraId="4852F4DE" w14:textId="1117D6D7" w:rsidR="005F77B4" w:rsidRPr="00893AE9" w:rsidRDefault="005F77B4" w:rsidP="005F7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3pm-5pm @ Aztlan Town Hall</w:t>
      </w:r>
    </w:p>
    <w:p w14:paraId="5A99B305" w14:textId="1E62CB9A" w:rsidR="005F77B4" w:rsidRPr="00893AE9" w:rsidRDefault="005F77B4" w:rsidP="005F7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W6260 HWY B</w:t>
      </w:r>
    </w:p>
    <w:p w14:paraId="4F299A34" w14:textId="028E36B0" w:rsidR="005F77B4" w:rsidRPr="00893AE9" w:rsidRDefault="005F77B4" w:rsidP="005F7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Jefferson WI 53551</w:t>
      </w:r>
    </w:p>
    <w:p w14:paraId="24D4B72F" w14:textId="0F84573A" w:rsidR="005F77B4" w:rsidRPr="00893AE9" w:rsidRDefault="005F77B4" w:rsidP="005F77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130BAF" w14:textId="602B95FD" w:rsidR="005F77B4" w:rsidRPr="00893AE9" w:rsidRDefault="005F77B4" w:rsidP="005F7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Meeting was called to order at 3pm</w:t>
      </w:r>
    </w:p>
    <w:p w14:paraId="03260400" w14:textId="0AF84BB0" w:rsidR="005F77B4" w:rsidRPr="00893AE9" w:rsidRDefault="005F77B4" w:rsidP="005F7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In attendance is Larry Chistrianson, John Bodouwski, Scott Masche, Mike Burow, and Megan Dunneisen.</w:t>
      </w:r>
    </w:p>
    <w:p w14:paraId="727C4DD7" w14:textId="35935E95" w:rsidR="005F77B4" w:rsidRPr="00893AE9" w:rsidRDefault="005F77B4" w:rsidP="005F7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 xml:space="preserve">Meeting notice was posted in all three posting boxes and on website. </w:t>
      </w:r>
    </w:p>
    <w:p w14:paraId="5D498B50" w14:textId="505FF541" w:rsidR="005F77B4" w:rsidRPr="00893AE9" w:rsidRDefault="005F77B4" w:rsidP="005F7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Masche Nominated Burow to be Chairperson for BOR, Christianson seconded, motion carried unanimously vote 4-0</w:t>
      </w:r>
    </w:p>
    <w:p w14:paraId="011AA66F" w14:textId="7BB515E2" w:rsidR="005F77B4" w:rsidRPr="00893AE9" w:rsidRDefault="005F77B4" w:rsidP="005F7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Burow nominated Christianson to be BOR Vice-Chairperson, Masche seconded, motion was carried unanimously vote 4-0</w:t>
      </w:r>
    </w:p>
    <w:p w14:paraId="11350AE7" w14:textId="01BDFAB6" w:rsidR="005F77B4" w:rsidRPr="00893AE9" w:rsidRDefault="005F77B4" w:rsidP="005F7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All Members have met mandatory training requirements.</w:t>
      </w:r>
    </w:p>
    <w:p w14:paraId="5D58EE04" w14:textId="4D5B09A6" w:rsidR="005F77B4" w:rsidRPr="00893AE9" w:rsidRDefault="005F77B4" w:rsidP="005F7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The town has an ordinance for the confidentiality of income and expense infortaion provided by the assessor under state law (sec. 70.41(7)(af).</w:t>
      </w:r>
    </w:p>
    <w:p w14:paraId="388E164C" w14:textId="1804FB83" w:rsidR="005F77B4" w:rsidRPr="00893AE9" w:rsidRDefault="005F77B4" w:rsidP="005F7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Review of new laws and there are none.</w:t>
      </w:r>
    </w:p>
    <w:p w14:paraId="1231833F" w14:textId="4F70F988" w:rsidR="005F77B4" w:rsidRPr="00893AE9" w:rsidRDefault="005F77B4" w:rsidP="005F7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 xml:space="preserve">Policy 9.215 on sworn telephone and written statements. </w:t>
      </w:r>
    </w:p>
    <w:p w14:paraId="3C21A9BA" w14:textId="2BCB6C06" w:rsidR="005F77B4" w:rsidRPr="00893AE9" w:rsidRDefault="005F77B4" w:rsidP="005F7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 xml:space="preserve">Discussion on past guidelines discussed. </w:t>
      </w:r>
    </w:p>
    <w:p w14:paraId="35FBF62D" w14:textId="71EF5D89" w:rsidR="005F77B4" w:rsidRPr="00893AE9" w:rsidRDefault="00DB0B91" w:rsidP="005F7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The filing and Summary of annual assessment report by assessor was received and filed</w:t>
      </w:r>
    </w:p>
    <w:p w14:paraId="6132A68F" w14:textId="2D7380FF" w:rsidR="00DB0B91" w:rsidRPr="00893AE9" w:rsidRDefault="00DB0B91" w:rsidP="00DB0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The assessment roll was received to clerk from assessor.</w:t>
      </w:r>
    </w:p>
    <w:p w14:paraId="43288E9A" w14:textId="1CD615D7" w:rsidR="00DB0B91" w:rsidRPr="00893AE9" w:rsidRDefault="00DB0B91" w:rsidP="00DB0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Received assessment roll and sworn statements from the clerk (none)</w:t>
      </w:r>
    </w:p>
    <w:p w14:paraId="1919B6D3" w14:textId="48C9D21A" w:rsidR="00DB0B91" w:rsidRPr="00893AE9" w:rsidRDefault="00DB0B91" w:rsidP="00DB0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Review of assessment roll was done and,</w:t>
      </w:r>
    </w:p>
    <w:p w14:paraId="018DF894" w14:textId="4EA414CC" w:rsidR="00DB0B91" w:rsidRPr="00893AE9" w:rsidRDefault="00DB0B91" w:rsidP="00DB0B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Examination of the roll</w:t>
      </w:r>
    </w:p>
    <w:p w14:paraId="07BEA264" w14:textId="42FF57C9" w:rsidR="00DB0B91" w:rsidRPr="00893AE9" w:rsidRDefault="00DB0B91" w:rsidP="00DB0B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Correction of any errors (none)</w:t>
      </w:r>
    </w:p>
    <w:p w14:paraId="61D5068E" w14:textId="7B9790C7" w:rsidR="00DB0B91" w:rsidRPr="00893AE9" w:rsidRDefault="00DB0B91" w:rsidP="00DB0B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 xml:space="preserve">Adding of omitted property (none) and </w:t>
      </w:r>
    </w:p>
    <w:p w14:paraId="4166C7C4" w14:textId="58D7908F" w:rsidR="00DB0B91" w:rsidRPr="00893AE9" w:rsidRDefault="00DB0B91" w:rsidP="00DB0B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Eliminate double assessed property (none)</w:t>
      </w:r>
    </w:p>
    <w:p w14:paraId="60D1B648" w14:textId="74DE1AE5" w:rsidR="00DB0B91" w:rsidRPr="00893AE9" w:rsidRDefault="00F91234" w:rsidP="00E4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Discussion</w:t>
      </w:r>
      <w:r w:rsidR="00E40BF3" w:rsidRPr="00893AE9">
        <w:rPr>
          <w:rFonts w:ascii="Times New Roman" w:hAnsi="Times New Roman" w:cs="Times New Roman"/>
          <w:sz w:val="24"/>
          <w:szCs w:val="24"/>
        </w:rPr>
        <w:t xml:space="preserve"> and action on correction, no corrections</w:t>
      </w:r>
    </w:p>
    <w:p w14:paraId="7B1053FB" w14:textId="2C2F2A77" w:rsidR="00E40BF3" w:rsidRPr="00893AE9" w:rsidRDefault="00E40BF3" w:rsidP="00E4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Discussion and action that open book changes are included in the assessment roll, there was no open book changes.</w:t>
      </w:r>
    </w:p>
    <w:p w14:paraId="287CE7DB" w14:textId="7FF9C571" w:rsidR="00E40BF3" w:rsidRPr="00893AE9" w:rsidRDefault="00E40BF3" w:rsidP="00E4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 xml:space="preserve">Allowance of tax payers to examine assessment data, No tax payer in attendance. </w:t>
      </w:r>
    </w:p>
    <w:p w14:paraId="2D0B17E1" w14:textId="49EBCE35" w:rsidR="00E40BF3" w:rsidRPr="00893AE9" w:rsidRDefault="00E40BF3" w:rsidP="00E4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During the first two hours, consideration of:</w:t>
      </w:r>
    </w:p>
    <w:p w14:paraId="765295B3" w14:textId="186DB267" w:rsidR="00E40BF3" w:rsidRPr="00893AE9" w:rsidRDefault="00F91234" w:rsidP="00E40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Waivers</w:t>
      </w:r>
      <w:r w:rsidR="00E40BF3" w:rsidRPr="00893AE9">
        <w:rPr>
          <w:rFonts w:ascii="Times New Roman" w:hAnsi="Times New Roman" w:cs="Times New Roman"/>
          <w:sz w:val="24"/>
          <w:szCs w:val="24"/>
        </w:rPr>
        <w:t xml:space="preserve"> of required </w:t>
      </w:r>
      <w:r w:rsidRPr="00893AE9">
        <w:rPr>
          <w:rFonts w:ascii="Times New Roman" w:hAnsi="Times New Roman" w:cs="Times New Roman"/>
          <w:sz w:val="24"/>
          <w:szCs w:val="24"/>
        </w:rPr>
        <w:t>48-hour</w:t>
      </w:r>
      <w:r w:rsidR="00E40BF3" w:rsidRPr="00893AE9">
        <w:rPr>
          <w:rFonts w:ascii="Times New Roman" w:hAnsi="Times New Roman" w:cs="Times New Roman"/>
          <w:sz w:val="24"/>
          <w:szCs w:val="24"/>
        </w:rPr>
        <w:t xml:space="preserve"> notice of intent to file an objection with a good cause, no tax payer in attendance.</w:t>
      </w:r>
    </w:p>
    <w:p w14:paraId="2D53C774" w14:textId="57801C86" w:rsidR="00E40BF3" w:rsidRPr="00893AE9" w:rsidRDefault="00E40BF3" w:rsidP="00E40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Request for BOR hearing waiver to allow the property owner an appeal directly to circuit court, no tax payers in attendance (none)</w:t>
      </w:r>
    </w:p>
    <w:p w14:paraId="68D32DA0" w14:textId="4B672786" w:rsidR="00E40BF3" w:rsidRPr="00893AE9" w:rsidRDefault="00A749AE" w:rsidP="00E40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 xml:space="preserve">Requests to </w:t>
      </w:r>
      <w:r w:rsidR="00F91234" w:rsidRPr="00893AE9">
        <w:rPr>
          <w:rFonts w:ascii="Times New Roman" w:hAnsi="Times New Roman" w:cs="Times New Roman"/>
          <w:sz w:val="24"/>
          <w:szCs w:val="24"/>
        </w:rPr>
        <w:t>testify</w:t>
      </w:r>
      <w:r w:rsidRPr="00893AE9">
        <w:rPr>
          <w:rFonts w:ascii="Times New Roman" w:hAnsi="Times New Roman" w:cs="Times New Roman"/>
          <w:sz w:val="24"/>
          <w:szCs w:val="24"/>
        </w:rPr>
        <w:t xml:space="preserve"> by telephone or submit sworn statements, none</w:t>
      </w:r>
    </w:p>
    <w:p w14:paraId="29D50585" w14:textId="58D781AF" w:rsidR="00A749AE" w:rsidRPr="00893AE9" w:rsidRDefault="00F91234" w:rsidP="00E40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lastRenderedPageBreak/>
        <w:t>subpoena</w:t>
      </w:r>
      <w:r w:rsidR="00A749AE" w:rsidRPr="00893AE9">
        <w:rPr>
          <w:rFonts w:ascii="Times New Roman" w:hAnsi="Times New Roman" w:cs="Times New Roman"/>
          <w:sz w:val="24"/>
          <w:szCs w:val="24"/>
        </w:rPr>
        <w:t xml:space="preserve"> requests, none</w:t>
      </w:r>
    </w:p>
    <w:p w14:paraId="06E8FA51" w14:textId="12F0D299" w:rsidR="00A749AE" w:rsidRPr="00893AE9" w:rsidRDefault="00A749AE" w:rsidP="00E40B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Act on any other legally allowed/required BOR matters, none.</w:t>
      </w:r>
    </w:p>
    <w:p w14:paraId="3BCBFCD1" w14:textId="4322D2DB" w:rsidR="00A749AE" w:rsidRPr="00893AE9" w:rsidRDefault="00A749AE" w:rsidP="00A74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Review of noticed of intent to file objection, none.</w:t>
      </w:r>
    </w:p>
    <w:p w14:paraId="29FFED4F" w14:textId="0F47E0D4" w:rsidR="00A749AE" w:rsidRPr="00893AE9" w:rsidRDefault="00A749AE" w:rsidP="00A74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Proceed to hearing objections, none.</w:t>
      </w:r>
    </w:p>
    <w:p w14:paraId="5388DB43" w14:textId="4DF92B9D" w:rsidR="00A749AE" w:rsidRPr="00893AE9" w:rsidRDefault="00A749AE" w:rsidP="00A74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>Consider/act on scheduling addition BOR dates, none.</w:t>
      </w:r>
    </w:p>
    <w:p w14:paraId="6B0B07AA" w14:textId="5F943FFF" w:rsidR="00A749AE" w:rsidRPr="00893AE9" w:rsidRDefault="00A749AE" w:rsidP="00A74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E9">
        <w:rPr>
          <w:rFonts w:ascii="Times New Roman" w:hAnsi="Times New Roman" w:cs="Times New Roman"/>
          <w:sz w:val="24"/>
          <w:szCs w:val="24"/>
        </w:rPr>
        <w:t xml:space="preserve">Burow made motion to adjourn at 5pm, Masche seconded and motion was carried unanimously vote 4-0. </w:t>
      </w:r>
    </w:p>
    <w:p w14:paraId="556815A4" w14:textId="6C281576" w:rsidR="00A749AE" w:rsidRDefault="00A749AE" w:rsidP="00A749AE"/>
    <w:p w14:paraId="58CC3B3D" w14:textId="2E09783D" w:rsidR="00A749AE" w:rsidRDefault="00A749AE" w:rsidP="00A749AE"/>
    <w:p w14:paraId="0A441566" w14:textId="0170DDFD" w:rsidR="00893AE9" w:rsidRDefault="00893AE9" w:rsidP="00893AE9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893AE9">
        <w:rPr>
          <w:rFonts w:ascii="Times New Roman" w:hAnsi="Times New Roman" w:cs="Times New Roman"/>
        </w:rPr>
        <w:t>These minutes are not approved and could possibly be revised by the town board or approved at the next scheduled Town Board meeting held in the Town of Aztalan</w:t>
      </w:r>
    </w:p>
    <w:p w14:paraId="6200F3DF" w14:textId="59989E5C" w:rsidR="00893AE9" w:rsidRDefault="00893AE9" w:rsidP="00893AE9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F000763" w14:textId="77777777" w:rsidR="00893AE9" w:rsidRPr="00893AE9" w:rsidRDefault="00893AE9" w:rsidP="00893AE9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3C569746" w14:textId="01DF3621" w:rsidR="00A749AE" w:rsidRDefault="00893AE9" w:rsidP="00A749AE">
      <w:r>
        <w:t>Megan Dunneisen, Clerk</w:t>
      </w:r>
    </w:p>
    <w:sectPr w:rsidR="00A7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4376"/>
    <w:multiLevelType w:val="hybridMultilevel"/>
    <w:tmpl w:val="3928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B4"/>
    <w:rsid w:val="005F77B4"/>
    <w:rsid w:val="00893AE9"/>
    <w:rsid w:val="00A749AE"/>
    <w:rsid w:val="00CB1AE2"/>
    <w:rsid w:val="00DB0B91"/>
    <w:rsid w:val="00E40BF3"/>
    <w:rsid w:val="00F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7839"/>
  <w15:chartTrackingRefBased/>
  <w15:docId w15:val="{34DC57BB-BF8A-42EA-A794-E5D61CF0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4</cp:revision>
  <dcterms:created xsi:type="dcterms:W3CDTF">2020-06-09T15:37:00Z</dcterms:created>
  <dcterms:modified xsi:type="dcterms:W3CDTF">2020-06-13T16:37:00Z</dcterms:modified>
</cp:coreProperties>
</file>